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C11AE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2"/>
          <w:szCs w:val="32"/>
        </w:rPr>
      </w:pPr>
      <w:r w:rsidRPr="00C11AEC">
        <w:rPr>
          <w:rFonts w:ascii="Arial" w:eastAsia="Times New Roman" w:hAnsi="Arial" w:cs="Arial"/>
          <w:b/>
          <w:color w:val="414141"/>
          <w:sz w:val="32"/>
          <w:szCs w:val="32"/>
        </w:rPr>
        <w:t>Индивидуальный образовательный маршрут</w:t>
      </w:r>
    </w:p>
    <w:tbl>
      <w:tblPr>
        <w:tblW w:w="535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410"/>
        <w:gridCol w:w="7228"/>
        <w:gridCol w:w="1418"/>
        <w:gridCol w:w="1559"/>
      </w:tblGrid>
      <w:tr w:rsidR="00C11AEC" w:rsidRPr="0078507C" w:rsidTr="00C11AEC">
        <w:tc>
          <w:tcPr>
            <w:tcW w:w="241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11AEC" w:rsidRPr="00A410F6" w:rsidRDefault="00C11AE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26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11AEC" w:rsidRPr="00FE442A" w:rsidRDefault="00C11AEC" w:rsidP="001F576F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Герман Светлана Сергеевна</w:t>
            </w:r>
          </w:p>
        </w:tc>
      </w:tr>
      <w:tr w:rsidR="00C11AEC" w:rsidRPr="0078507C" w:rsidTr="00C11AEC">
        <w:tc>
          <w:tcPr>
            <w:tcW w:w="241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11AEC" w:rsidRPr="00A410F6" w:rsidRDefault="00C11AE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26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11AEC" w:rsidRPr="00FE442A" w:rsidRDefault="00C11AEC" w:rsidP="001F576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Большемуртинский</w:t>
            </w:r>
            <w:proofErr w:type="spellEnd"/>
          </w:p>
        </w:tc>
      </w:tr>
      <w:tr w:rsidR="00C11AEC" w:rsidRPr="0078507C" w:rsidTr="00C11AEC">
        <w:tc>
          <w:tcPr>
            <w:tcW w:w="241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11AEC" w:rsidRPr="00A410F6" w:rsidRDefault="00C11AE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26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11AEC" w:rsidRPr="00FE442A" w:rsidRDefault="00C11AEC" w:rsidP="001F576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МКОУ «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Лакинская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СОШ»</w:t>
            </w:r>
          </w:p>
        </w:tc>
      </w:tr>
      <w:tr w:rsidR="00C11AEC" w:rsidRPr="0078507C" w:rsidTr="00C11AEC">
        <w:tc>
          <w:tcPr>
            <w:tcW w:w="241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11AEC" w:rsidRPr="00A410F6" w:rsidRDefault="00C11AE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26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11AEC" w:rsidRPr="00154F2C" w:rsidRDefault="00C11AEC" w:rsidP="001F576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Учитель </w:t>
            </w:r>
            <w:r>
              <w:rPr>
                <w:rFonts w:ascii="Arial" w:eastAsia="Times New Roman" w:hAnsi="Arial" w:cs="Arial"/>
                <w:i/>
                <w:sz w:val="24"/>
                <w:szCs w:val="21"/>
              </w:rPr>
              <w:t>начальных классов</w:t>
            </w:r>
          </w:p>
        </w:tc>
      </w:tr>
      <w:tr w:rsidR="00C11AEC" w:rsidRPr="0078507C" w:rsidTr="009C133D">
        <w:trPr>
          <w:trHeight w:val="1437"/>
        </w:trPr>
        <w:tc>
          <w:tcPr>
            <w:tcW w:w="241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11AEC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</w:pPr>
            <w:r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>Профессиональные дефициты / Задачи на предстоящий период</w:t>
            </w:r>
          </w:p>
        </w:tc>
        <w:tc>
          <w:tcPr>
            <w:tcW w:w="241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11AEC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</w:pPr>
            <w:r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>Образовательные задачи</w:t>
            </w:r>
          </w:p>
        </w:tc>
        <w:tc>
          <w:tcPr>
            <w:tcW w:w="722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11AEC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</w:pPr>
            <w:r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 xml:space="preserve">Формы работы/ взаимодействия </w:t>
            </w:r>
            <w:r w:rsidR="005A34C9"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>по реализации образовательных задач</w:t>
            </w:r>
          </w:p>
        </w:tc>
        <w:tc>
          <w:tcPr>
            <w:tcW w:w="141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C11AEC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</w:pPr>
            <w:r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>Сроки реализации</w:t>
            </w:r>
            <w:r w:rsidR="00A410F6"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 xml:space="preserve"> </w:t>
            </w:r>
          </w:p>
          <w:p w:rsidR="005A34C9" w:rsidRPr="00C11AEC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</w:pPr>
            <w:r w:rsidRPr="00C11AEC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(указать даты / меся</w:t>
            </w:r>
            <w:proofErr w:type="gramStart"/>
            <w:r w:rsidRPr="00C11AEC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ц(</w:t>
            </w:r>
            <w:proofErr w:type="gramEnd"/>
            <w:r w:rsidRPr="00C11AEC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ы), год)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11AEC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</w:pPr>
            <w:r w:rsidRPr="00C11AEC">
              <w:rPr>
                <w:rFonts w:ascii="Arial" w:eastAsia="Times New Roman" w:hAnsi="Arial" w:cs="Arial"/>
                <w:b/>
                <w:color w:val="414141"/>
                <w:sz w:val="20"/>
                <w:szCs w:val="20"/>
              </w:rPr>
              <w:t>Форма предъявления результата</w:t>
            </w:r>
          </w:p>
        </w:tc>
      </w:tr>
      <w:tr w:rsidR="00C11AEC" w:rsidRPr="0078507C" w:rsidTr="009C133D">
        <w:trPr>
          <w:trHeight w:val="125"/>
        </w:trPr>
        <w:tc>
          <w:tcPr>
            <w:tcW w:w="241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C11AEC" w:rsidRPr="00000794" w:rsidTr="009C133D">
        <w:tc>
          <w:tcPr>
            <w:tcW w:w="241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167C89" w:rsidRDefault="00167C8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F43EB5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Задача:</w:t>
            </w:r>
            <w:r w:rsidRPr="00F43EB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r w:rsidR="003E7700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Научится работать с методами,  приемами и технологиями формирования ЧГ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3E7700" w:rsidP="003E7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1.</w:t>
            </w:r>
            <w:r w:rsidR="00733E54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Изучить современные методы, приемы и технологи</w:t>
            </w:r>
            <w:r w:rsidR="00EE2D8C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</w:t>
            </w:r>
            <w:r w:rsidR="00733E54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Формирования ЧГ</w:t>
            </w:r>
          </w:p>
          <w:p w:rsidR="00F43EB5" w:rsidRPr="00C11AEC" w:rsidRDefault="00F43EB5" w:rsidP="003E7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2.Освоить современные методы, приемы и технологии Формирования ЧГ</w:t>
            </w:r>
          </w:p>
          <w:p w:rsid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F43EB5" w:rsidRDefault="00F43EB5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val="en-US"/>
              </w:rPr>
            </w:pP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3.</w:t>
            </w:r>
            <w:r w:rsidR="0017115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Организовать проведение уроков по изученным методам и приемам формирования </w:t>
            </w:r>
            <w:proofErr w:type="spellStart"/>
            <w:r w:rsidR="0017115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чг</w:t>
            </w:r>
            <w:proofErr w:type="spellEnd"/>
          </w:p>
          <w:p w:rsidR="00171150" w:rsidRP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7115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. Провести анализ результативности использования современных методов и приемов формирования читательской грамотности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43EB5" w:rsidRDefault="008B230E" w:rsidP="00C1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lastRenderedPageBreak/>
              <w:t>Задача 1.</w:t>
            </w: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Самостоятельное изучение специальной литературы и интернет</w:t>
            </w:r>
            <w:r w:rsidR="008F1927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 источников</w:t>
            </w:r>
            <w:r w:rsidR="008F1927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;</w:t>
            </w:r>
          </w:p>
          <w:p w:rsidR="008F1927" w:rsidRPr="00F43EB5" w:rsidRDefault="008F1927" w:rsidP="00C1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Участие в методических мероприятиях</w:t>
            </w:r>
            <w:r w:rsidR="00D02249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 ШМО</w:t>
            </w:r>
          </w:p>
          <w:p w:rsidR="008D0EE8" w:rsidRPr="00F43EB5" w:rsidRDefault="008F1927" w:rsidP="00C1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Ресурсы:</w:t>
            </w:r>
          </w:p>
          <w:p w:rsidR="00000794" w:rsidRPr="00F43EB5" w:rsidRDefault="00000794" w:rsidP="00C11AEC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13740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1.</w:t>
            </w:r>
            <w:r w:rsidR="008D0EE8"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Портал образования «Современные методы обучения в начальной школе»</w:t>
            </w:r>
            <w:r w:rsidR="00C11AE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hyperlink r:id="rId7" w:tgtFrame="_blank" w:history="1">
              <w:proofErr w:type="spellStart"/>
              <w:r w:rsidR="008D0EE8" w:rsidRPr="00F43EB5">
                <w:rPr>
                  <w:rStyle w:val="a8"/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portalobrazovaniya</w:t>
              </w:r>
              <w:proofErr w:type="spellEnd"/>
              <w:r w:rsidR="008D0EE8" w:rsidRPr="00F43EB5">
                <w:rPr>
                  <w:rStyle w:val="a8"/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8D0EE8" w:rsidRPr="00F43EB5">
                <w:rPr>
                  <w:rStyle w:val="a8"/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  <w:r w:rsidR="008D0EE8" w:rsidRPr="00F43EB5">
                <w:rPr>
                  <w:rStyle w:val="a8"/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8D0EE8" w:rsidRPr="00F43EB5">
                <w:rPr>
                  <w:rStyle w:val="a8"/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servisy</w:t>
              </w:r>
              <w:proofErr w:type="spellEnd"/>
              <w:r w:rsidR="008D0EE8" w:rsidRPr="00F43EB5">
                <w:rPr>
                  <w:rStyle w:val="a8"/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/...</w:t>
              </w:r>
            </w:hyperlink>
          </w:p>
          <w:p w:rsidR="00F43EB5" w:rsidRPr="00F43EB5" w:rsidRDefault="00000794" w:rsidP="00C11AEC">
            <w:pPr>
              <w:spacing w:after="0" w:line="240" w:lineRule="auto"/>
              <w:rPr>
                <w:rFonts w:ascii="Times New Roman" w:hAnsi="Times New Roman" w:cs="Times New Roman"/>
                <w:color w:val="13740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3EB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2.Статья</w:t>
            </w:r>
            <w:r w:rsidR="009F5515" w:rsidRPr="00F43EB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9F5515" w:rsidRPr="00F43EB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Бобкова</w:t>
            </w:r>
            <w:proofErr w:type="spellEnd"/>
            <w:r w:rsidR="009F5515" w:rsidRPr="00F43EB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Д.А</w:t>
            </w:r>
            <w:r w:rsidRPr="00F43EB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«Использование технологии стратегии чтения  как условия развития читательской компетентности младших школьников»</w:t>
            </w:r>
            <w:r w:rsidRPr="00F43EB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8" w:tgtFrame="_blank" w:history="1">
              <w:proofErr w:type="spellStart"/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novaum</w:t>
              </w:r>
              <w:proofErr w:type="spellEnd"/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public</w:t>
              </w:r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p</w:t>
              </w:r>
              <w:r w:rsidR="009B3D60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1626</w:t>
              </w:r>
            </w:hyperlink>
          </w:p>
          <w:p w:rsidR="00F43EB5" w:rsidRPr="00F43EB5" w:rsidRDefault="00F43EB5" w:rsidP="00C11AEC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Задача 2-3 </w:t>
            </w: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. </w:t>
            </w: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Ознакомиться </w:t>
            </w:r>
            <w:r w:rsidRPr="00F43EB5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с </w:t>
            </w:r>
            <w:r w:rsidRPr="00F43EB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интернет – источниками по методам и приемам Формирования ЧГ:</w:t>
            </w:r>
          </w:p>
          <w:p w:rsidR="00F43EB5" w:rsidRPr="00F43EB5" w:rsidRDefault="00F43EB5" w:rsidP="00C11AEC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9" w:tgtFrame="_blank" w:history="1">
              <w:proofErr w:type="gramStart"/>
              <w:r w:rsidRPr="00F43E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Методы</w:t>
              </w:r>
              <w:r w:rsidRPr="00F43EB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и</w:t>
              </w:r>
              <w:r w:rsidRPr="00F43EB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способы</w:t>
              </w:r>
              <w:r w:rsidRPr="00F43EB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формирования</w:t>
              </w:r>
              <w:r w:rsidRPr="00F43EB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читательской</w:t>
              </w:r>
              <w:r w:rsidRPr="00F43EB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грамотности</w:t>
              </w:r>
              <w:r w:rsidRPr="00F43EB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| Статья (1,...</w:t>
              </w:r>
            </w:hyperlink>
            <w:proofErr w:type="gramEnd"/>
          </w:p>
          <w:p w:rsidR="00F43EB5" w:rsidRPr="00F43EB5" w:rsidRDefault="003E12C0" w:rsidP="00C11AEC">
            <w:pPr>
              <w:pStyle w:val="3"/>
              <w:shd w:val="clear" w:color="auto" w:fill="FFFFFF"/>
              <w:spacing w:before="0"/>
              <w:ind w:firstLine="226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10" w:tgtFrame="_blank" w:history="1">
              <w:proofErr w:type="spellStart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nsportal.ru</w:t>
              </w:r>
              <w:proofErr w:type="spellEnd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nachalnaya-shkola</w:t>
              </w:r>
              <w:proofErr w:type="spellEnd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/...</w:t>
              </w:r>
            </w:hyperlink>
            <w:r w:rsidR="00F43EB5" w:rsidRPr="00F43E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F43EB5" w:rsidRPr="00F43E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F43EB5" w:rsidRPr="00F43E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43EB5" w:rsidRPr="00F43E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11" w:tgtFrame="_blank" w:history="1">
              <w:r w:rsidR="00C11AEC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 xml:space="preserve">Мастер-класс «Приёмы </w:t>
              </w:r>
              <w:r w:rsidR="00F43EB5" w:rsidRPr="00F43EB5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формирования </w:t>
              </w:r>
              <w:r w:rsidR="00F43EB5" w:rsidRPr="00F43EB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bdr w:val="none" w:sz="0" w:space="0" w:color="auto" w:frame="1"/>
                </w:rPr>
                <w:t>читательской</w:t>
              </w:r>
              <w:r w:rsidR="00F43EB5" w:rsidRPr="00F43EB5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  <w:r w:rsidR="00F43EB5" w:rsidRPr="00F43EB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bdr w:val="none" w:sz="0" w:space="0" w:color="auto" w:frame="1"/>
                </w:rPr>
                <w:t>грамотности</w:t>
              </w:r>
              <w:r w:rsidR="00F43EB5" w:rsidRPr="00F43EB5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» |...</w:t>
              </w:r>
            </w:hyperlink>
          </w:p>
          <w:p w:rsidR="00F43EB5" w:rsidRPr="00F43EB5" w:rsidRDefault="003E12C0" w:rsidP="00C11AEC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2" w:tgtFrame="_blank" w:history="1"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1urok.ru/</w:t>
              </w:r>
              <w:proofErr w:type="spellStart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categories</w:t>
              </w:r>
              <w:proofErr w:type="spellEnd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/21/</w:t>
              </w:r>
              <w:proofErr w:type="spellStart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articles</w:t>
              </w:r>
              <w:proofErr w:type="spellEnd"/>
              <w:r w:rsidR="00F43EB5"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/..</w:t>
              </w:r>
            </w:hyperlink>
          </w:p>
          <w:p w:rsidR="00ED0881" w:rsidRPr="00C11AEC" w:rsidRDefault="00F43EB5" w:rsidP="00C11AEC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3E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F43EB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43EB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hyperlink r:id="rId13" w:tgtFrame="_blank" w:history="1">
              <w:proofErr w:type="spellStart"/>
              <w:r w:rsidRPr="00F43EB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bdr w:val="none" w:sz="0" w:space="0" w:color="auto" w:frame="1"/>
                </w:rPr>
                <w:t>Вебинар</w:t>
              </w:r>
              <w:proofErr w:type="spellEnd"/>
              <w:r w:rsidRPr="00F43EB5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 «Особенности оценки </w:t>
              </w:r>
              <w:r w:rsidRPr="00F43EB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bdr w:val="none" w:sz="0" w:space="0" w:color="auto" w:frame="1"/>
                </w:rPr>
                <w:t>читательской</w:t>
              </w:r>
              <w:r w:rsidRPr="00F43EB5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bdr w:val="none" w:sz="0" w:space="0" w:color="auto" w:frame="1"/>
                </w:rPr>
                <w:t>грамотности</w:t>
              </w:r>
              <w:r w:rsidR="0017115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 </w:t>
              </w:r>
              <w:r w:rsidRPr="00F43EB5">
                <w:rPr>
                  <w:rFonts w:ascii="Times New Roman" w:eastAsia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bdr w:val="none" w:sz="0" w:space="0" w:color="auto" w:frame="1"/>
                </w:rPr>
                <w:t>.</w:t>
              </w:r>
            </w:hyperlink>
            <w:r w:rsidR="00C11AEC">
              <w:t xml:space="preserve"> </w:t>
            </w:r>
            <w:hyperlink r:id="rId14" w:tgtFrame="_blank" w:history="1">
              <w:proofErr w:type="spellStart"/>
              <w:r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slide-share.ru</w:t>
              </w:r>
              <w:proofErr w:type="spellEnd"/>
              <w:r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vebinar</w:t>
              </w:r>
              <w:proofErr w:type="spellEnd"/>
              <w:r w:rsidRPr="00F43EB5">
                <w:rPr>
                  <w:rFonts w:ascii="Times New Roman" w:hAnsi="Times New Roman" w:cs="Times New Roman"/>
                  <w:color w:val="13740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-...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3EB5" w:rsidRPr="00C11AEC" w:rsidRDefault="00C11AE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Февраль-март 2022</w:t>
            </w:r>
          </w:p>
          <w:p w:rsidR="005E345D" w:rsidRPr="00F43EB5" w:rsidRDefault="005E345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5E345D" w:rsidRPr="00F43EB5" w:rsidRDefault="005E345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C11AEC" w:rsidRDefault="00C11AE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F43EB5" w:rsidRDefault="00C11AE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Апрель 2022</w:t>
            </w:r>
          </w:p>
          <w:p w:rsidR="00F43EB5" w:rsidRDefault="00C11AE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Май </w:t>
            </w:r>
            <w:r w:rsidR="00F43EB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2022г.</w:t>
            </w: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Сентябрь-октябрь 2022</w:t>
            </w: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171150" w:rsidRPr="00F43EB5" w:rsidRDefault="0017115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Ноябрь-декабрь 2022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3EB5" w:rsidRPr="009C133D" w:rsidRDefault="00876CF7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C1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4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 на Ш</w:t>
            </w:r>
            <w:r w:rsidR="00AB380D" w:rsidRPr="00F4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</w:p>
          <w:p w:rsidR="009C133D" w:rsidRDefault="009C133D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33D" w:rsidRDefault="009C133D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EB5" w:rsidRDefault="00AB380D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2.Участие в разных формах: круглый стол, дискуссия и т.д. </w:t>
            </w: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150" w:rsidRDefault="00171150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Методические материалы</w:t>
            </w:r>
            <w:r w:rsidRPr="00162B00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</w:t>
            </w:r>
          </w:p>
          <w:p w:rsidR="005A34C9" w:rsidRDefault="005A34C9" w:rsidP="00C1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171150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Открытые уроки</w:t>
            </w:r>
          </w:p>
          <w:p w:rsidR="00171150" w:rsidRPr="00F43EB5" w:rsidRDefault="00171150" w:rsidP="0017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Аналитическая справка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2565E6" w:rsidSect="00C11AEC">
      <w:pgSz w:w="15840" w:h="1224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4C9"/>
    <w:rsid w:val="00000794"/>
    <w:rsid w:val="00167C89"/>
    <w:rsid w:val="00171150"/>
    <w:rsid w:val="002565E6"/>
    <w:rsid w:val="00345E69"/>
    <w:rsid w:val="003E12C0"/>
    <w:rsid w:val="003E7700"/>
    <w:rsid w:val="004A2A2D"/>
    <w:rsid w:val="005A34C9"/>
    <w:rsid w:val="005E345D"/>
    <w:rsid w:val="00625A7B"/>
    <w:rsid w:val="00632F8A"/>
    <w:rsid w:val="0072192B"/>
    <w:rsid w:val="00733E54"/>
    <w:rsid w:val="0078507C"/>
    <w:rsid w:val="007E635A"/>
    <w:rsid w:val="00876CF7"/>
    <w:rsid w:val="008835BC"/>
    <w:rsid w:val="00886529"/>
    <w:rsid w:val="008B230E"/>
    <w:rsid w:val="008D0EE8"/>
    <w:rsid w:val="008F1927"/>
    <w:rsid w:val="009B3D60"/>
    <w:rsid w:val="009C133D"/>
    <w:rsid w:val="009D5F6F"/>
    <w:rsid w:val="009F5515"/>
    <w:rsid w:val="00A14AF2"/>
    <w:rsid w:val="00A410F6"/>
    <w:rsid w:val="00AB380D"/>
    <w:rsid w:val="00BF0A87"/>
    <w:rsid w:val="00BF4A92"/>
    <w:rsid w:val="00C11AEC"/>
    <w:rsid w:val="00D02249"/>
    <w:rsid w:val="00E1755A"/>
    <w:rsid w:val="00ED0881"/>
    <w:rsid w:val="00EE2D8C"/>
    <w:rsid w:val="00F43EB5"/>
    <w:rsid w:val="00F501C9"/>
    <w:rsid w:val="00F72616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F2"/>
  </w:style>
  <w:style w:type="paragraph" w:styleId="3">
    <w:name w:val="heading 3"/>
    <w:basedOn w:val="a"/>
    <w:next w:val="a"/>
    <w:link w:val="30"/>
    <w:uiPriority w:val="9"/>
    <w:unhideWhenUsed/>
    <w:qFormat/>
    <w:rsid w:val="00883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D0EE8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8D0EE8"/>
  </w:style>
  <w:style w:type="character" w:styleId="a9">
    <w:name w:val="FollowedHyperlink"/>
    <w:basedOn w:val="a0"/>
    <w:uiPriority w:val="99"/>
    <w:semiHidden/>
    <w:unhideWhenUsed/>
    <w:rsid w:val="007E635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35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D0EE8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8D0EE8"/>
  </w:style>
  <w:style w:type="character" w:styleId="a9">
    <w:name w:val="FollowedHyperlink"/>
    <w:basedOn w:val="a0"/>
    <w:uiPriority w:val="99"/>
    <w:semiHidden/>
    <w:unhideWhenUsed/>
    <w:rsid w:val="007E635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35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um.ru/public/p1626" TargetMode="External"/><Relationship Id="rId13" Type="http://schemas.openxmlformats.org/officeDocument/2006/relationships/hyperlink" Target="https://slide-share.ru/vebinar-osobennosti-ocenki-chitatelskoj-gramotnosti-mezhdunarodnom-309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obrazovaniya.ru/servisy/publik/publ.php?id=9597" TargetMode="External"/><Relationship Id="rId12" Type="http://schemas.openxmlformats.org/officeDocument/2006/relationships/hyperlink" Target="https://www.1urok.ru/categories/21/articles/1626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1urok.ru/categories/21/articles/1626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nsportal.ru/nachalnaya-shkola/raznoe/2017/10/12/metody-i-sposoby-formirovaniya-chitatelsk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raznoe/2017/10/12/metody-i-sposoby-formirovaniya-chitatelskoy-gramotnosti" TargetMode="External"/><Relationship Id="rId14" Type="http://schemas.openxmlformats.org/officeDocument/2006/relationships/hyperlink" Target="https://slide-share.ru/vebinar-osobennosti-ocenki-chitatelskoj-gramotnosti-mezhdunarodnom-309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Windows User</cp:lastModifiedBy>
  <cp:revision>4</cp:revision>
  <cp:lastPrinted>2021-09-24T05:10:00Z</cp:lastPrinted>
  <dcterms:created xsi:type="dcterms:W3CDTF">2022-02-15T08:06:00Z</dcterms:created>
  <dcterms:modified xsi:type="dcterms:W3CDTF">2022-02-15T09:06:00Z</dcterms:modified>
</cp:coreProperties>
</file>